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92" w:rsidRDefault="00D11770" w:rsidP="00062F69">
      <w:pPr>
        <w:tabs>
          <w:tab w:val="left" w:pos="363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Департаментом образования и молодежной политики ХМАО-Югры предоставляются путевки в АНО ДООЦ «Алые паруса»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юмень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77FD0" w:rsidRDefault="00163AFE" w:rsidP="00062F69">
      <w:pPr>
        <w:tabs>
          <w:tab w:val="left" w:pos="36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Путёвки предоставляются детям в возрасте от 7 до 18 лет, проявившим способности в сфере образования, победителям молодежных конкурсов, фестивалей, Слетов, соревнований, проводимых в Российской Федерации, автономном округе, муниципальных образованиях, представителям детских общественных движений.</w:t>
      </w:r>
    </w:p>
    <w:p w:rsidR="00677FD0" w:rsidRDefault="00677FD0" w:rsidP="00062F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Путевка предоставляется бесплатно, за счет средств бюджета автономного округа. Родители производят оплату разницы предельной стоимости путевки (около 2</w:t>
      </w:r>
      <w:r w:rsidR="00911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 тысяч) и проезда до места расположения лагеря и обратно.</w:t>
      </w:r>
    </w:p>
    <w:p w:rsidR="00163AFE" w:rsidRDefault="00677FD0" w:rsidP="00062F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путёвки необходимо в срок </w:t>
      </w:r>
      <w:r w:rsidR="00CA6468">
        <w:rPr>
          <w:rFonts w:ascii="Times New Roman" w:hAnsi="Times New Roman" w:cs="Times New Roman"/>
          <w:b/>
          <w:sz w:val="24"/>
          <w:szCs w:val="24"/>
        </w:rPr>
        <w:t>до 02</w:t>
      </w:r>
      <w:bookmarkStart w:id="0" w:name="_GoBack"/>
      <w:bookmarkEnd w:id="0"/>
      <w:r w:rsidRPr="00062F69">
        <w:rPr>
          <w:rFonts w:ascii="Times New Roman" w:hAnsi="Times New Roman" w:cs="Times New Roman"/>
          <w:b/>
          <w:sz w:val="24"/>
          <w:szCs w:val="24"/>
        </w:rPr>
        <w:t xml:space="preserve"> декабря 2016 года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 Комитет по делам молодежи,</w:t>
      </w:r>
      <w:r w:rsidR="00757AD3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администрации Белоярского района (2 этаж) следующие документы:</w:t>
      </w:r>
    </w:p>
    <w:p w:rsidR="00757AD3" w:rsidRDefault="00757AD3" w:rsidP="00062F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о выделении путевки в АНО ДООЦ «Алые паруса» (заполняется в Комитете);</w:t>
      </w:r>
    </w:p>
    <w:p w:rsidR="00757AD3" w:rsidRDefault="00757AD3" w:rsidP="00062F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грамот, дипломов и иных наградных документов, подтверждающих достижения ребенка в 2015 – 2016 годах;</w:t>
      </w:r>
    </w:p>
    <w:p w:rsidR="00757AD3" w:rsidRDefault="00757AD3" w:rsidP="00062F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личности родителей (законных представителей), ребенка (паспорт, свидетельство о рождении), копии ИНН родителя (законного представителя);</w:t>
      </w:r>
    </w:p>
    <w:p w:rsidR="00757AD3" w:rsidRDefault="00757AD3" w:rsidP="00062F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родителя (законного представителя), ребенка;</w:t>
      </w:r>
    </w:p>
    <w:p w:rsidR="00062F69" w:rsidRDefault="00757AD3" w:rsidP="00062F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заполненную форму электронной регистрации </w:t>
      </w:r>
      <w:r w:rsidR="00062F69">
        <w:rPr>
          <w:rFonts w:ascii="Times New Roman" w:hAnsi="Times New Roman" w:cs="Times New Roman"/>
          <w:sz w:val="24"/>
          <w:szCs w:val="24"/>
        </w:rPr>
        <w:t>заявок, таблицу оценки наградных документов.</w:t>
      </w:r>
    </w:p>
    <w:p w:rsidR="002A7CE4" w:rsidRDefault="00062F69" w:rsidP="00062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достигших 16-летнго возраста, оплачивают налог на доходы физических лиц в размере 13% от стоимости путевки в следующем году.</w:t>
      </w:r>
    </w:p>
    <w:p w:rsidR="00757AD3" w:rsidRPr="002A7CE4" w:rsidRDefault="002A7CE4" w:rsidP="002A7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вопросам обращаться в Комитет по делам молодежи, физической культуре и спорту администрации Белоярского района по тел. 2-16-42, 2-17-97.</w:t>
      </w:r>
    </w:p>
    <w:sectPr w:rsidR="00757AD3" w:rsidRPr="002A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05" w:rsidRDefault="00B81305" w:rsidP="00D11770">
      <w:pPr>
        <w:spacing w:after="0" w:line="240" w:lineRule="auto"/>
      </w:pPr>
      <w:r>
        <w:separator/>
      </w:r>
    </w:p>
  </w:endnote>
  <w:endnote w:type="continuationSeparator" w:id="0">
    <w:p w:rsidR="00B81305" w:rsidRDefault="00B81305" w:rsidP="00D1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05" w:rsidRDefault="00B81305" w:rsidP="00D11770">
      <w:pPr>
        <w:spacing w:after="0" w:line="240" w:lineRule="auto"/>
      </w:pPr>
      <w:r>
        <w:separator/>
      </w:r>
    </w:p>
  </w:footnote>
  <w:footnote w:type="continuationSeparator" w:id="0">
    <w:p w:rsidR="00B81305" w:rsidRDefault="00B81305" w:rsidP="00D11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E8"/>
    <w:rsid w:val="00062F69"/>
    <w:rsid w:val="00163AFE"/>
    <w:rsid w:val="00270582"/>
    <w:rsid w:val="002A7CE4"/>
    <w:rsid w:val="00482A9C"/>
    <w:rsid w:val="00677FD0"/>
    <w:rsid w:val="00757AD3"/>
    <w:rsid w:val="00897B31"/>
    <w:rsid w:val="008E3F05"/>
    <w:rsid w:val="0091159E"/>
    <w:rsid w:val="009F09E8"/>
    <w:rsid w:val="00B81305"/>
    <w:rsid w:val="00C800F9"/>
    <w:rsid w:val="00CA6468"/>
    <w:rsid w:val="00D11770"/>
    <w:rsid w:val="00E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770"/>
  </w:style>
  <w:style w:type="paragraph" w:styleId="a5">
    <w:name w:val="footer"/>
    <w:basedOn w:val="a"/>
    <w:link w:val="a6"/>
    <w:uiPriority w:val="99"/>
    <w:unhideWhenUsed/>
    <w:rsid w:val="00D1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770"/>
  </w:style>
  <w:style w:type="paragraph" w:styleId="a5">
    <w:name w:val="footer"/>
    <w:basedOn w:val="a"/>
    <w:link w:val="a6"/>
    <w:uiPriority w:val="99"/>
    <w:unhideWhenUsed/>
    <w:rsid w:val="00D1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11</cp:revision>
  <dcterms:created xsi:type="dcterms:W3CDTF">2016-11-28T03:10:00Z</dcterms:created>
  <dcterms:modified xsi:type="dcterms:W3CDTF">2016-11-28T04:37:00Z</dcterms:modified>
</cp:coreProperties>
</file>